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33" w:rsidRDefault="00922F33" w:rsidP="00922F3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15375" cy="3240000"/>
            <wp:effectExtent l="0" t="0" r="9525" b="0"/>
            <wp:docPr id="3" name="Рисунок 3" descr="D:\Для размещения\Росреестр\14_Встреча с кадастровы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14_Встреча с кадастровым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37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E1" w:rsidRDefault="001144AC" w:rsidP="00922F33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A864719" wp14:editId="2C624A5F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 w:rsidR="00922F33">
        <w:rPr>
          <w:rFonts w:ascii="Times New Roman" w:hAnsi="Times New Roman" w:cs="Times New Roman"/>
          <w:b/>
          <w:sz w:val="26"/>
          <w:szCs w:val="26"/>
        </w:rPr>
        <w:tab/>
      </w:r>
      <w:r w:rsidR="00922F33">
        <w:rPr>
          <w:rFonts w:ascii="Times New Roman" w:hAnsi="Times New Roman" w:cs="Times New Roman"/>
          <w:b/>
          <w:sz w:val="26"/>
          <w:szCs w:val="26"/>
        </w:rPr>
        <w:tab/>
      </w:r>
      <w:r w:rsidR="00922F33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14.04.2026 г.</w:t>
      </w:r>
    </w:p>
    <w:p w:rsidR="00D923E1" w:rsidRDefault="001144AC" w:rsidP="00922F33">
      <w:pPr>
        <w:spacing w:before="120" w:after="120" w:line="288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color w:val="000000"/>
          <w:sz w:val="28"/>
          <w:szCs w:val="28"/>
        </w:rPr>
        <w:t>Встреча с кадас</w:t>
      </w:r>
      <w:bookmarkStart w:id="0" w:name="_GoBack"/>
      <w:bookmarkEnd w:id="0"/>
      <w:r>
        <w:rPr>
          <w:rFonts w:ascii="Tinos" w:eastAsia="Tinos" w:hAnsi="Tinos" w:cs="Tinos"/>
          <w:b/>
          <w:bCs/>
          <w:color w:val="000000"/>
          <w:sz w:val="28"/>
          <w:szCs w:val="28"/>
        </w:rPr>
        <w:t>тровыми инженерами в Красноярском районе</w:t>
      </w:r>
    </w:p>
    <w:p w:rsidR="00D923E1" w:rsidRDefault="001144AC" w:rsidP="00922F33">
      <w:pPr>
        <w:spacing w:after="0" w:line="288" w:lineRule="auto"/>
        <w:jc w:val="both"/>
        <w:rPr>
          <w:rFonts w:ascii="Tinos" w:eastAsia="Tinos" w:hAnsi="Tinos" w:cs="Tinos"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  </w:t>
      </w:r>
      <w:r>
        <w:rPr>
          <w:rFonts w:ascii="Tinos" w:eastAsia="Tinos" w:hAnsi="Tinos" w:cs="Tinos"/>
          <w:color w:val="000000"/>
          <w:sz w:val="28"/>
          <w:szCs w:val="28"/>
        </w:rPr>
        <w:t>Н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а площадке межмуниципального отдела по </w:t>
      </w:r>
      <w:proofErr w:type="gram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Красноярскому</w:t>
      </w:r>
      <w:proofErr w:type="gram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Елховскому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районам самарского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состоялась встреча с кадастровыми инженерами.  </w:t>
      </w:r>
    </w:p>
    <w:p w:rsidR="00D923E1" w:rsidRDefault="001144AC" w:rsidP="00922F33">
      <w:pPr>
        <w:spacing w:after="0" w:line="288" w:lineRule="auto"/>
        <w:jc w:val="both"/>
        <w:rPr>
          <w:rFonts w:ascii="Tinos" w:hAnsi="Tinos" w:cs="Tinos"/>
          <w:i/>
          <w:color w:val="000000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/>
          <w:sz w:val="28"/>
          <w:szCs w:val="28"/>
        </w:rPr>
        <w:t xml:space="preserve">        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«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В целях повышения качества  документов, представляемых на государственный кадастровый учет и государственную регистрацию права, вместе с кадастровыми инженерами мы рассмотрели вопросы, возникающие при подготовке межевых и технических планов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,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– говорит нача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льник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по </w:t>
      </w:r>
      <w:proofErr w:type="gram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Красноярскому</w:t>
      </w:r>
      <w:proofErr w:type="gram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Елховскому</w:t>
      </w:r>
      <w:proofErr w:type="spell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районам самарского </w:t>
      </w:r>
      <w:proofErr w:type="spell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Светлана </w:t>
      </w:r>
      <w:proofErr w:type="spellStart"/>
      <w:r>
        <w:rPr>
          <w:rFonts w:ascii="Tinos" w:eastAsia="Tinos" w:hAnsi="Tinos" w:cs="Tinos"/>
          <w:b/>
          <w:bCs/>
          <w:color w:val="000000"/>
          <w:sz w:val="28"/>
          <w:szCs w:val="28"/>
        </w:rPr>
        <w:t>Курвякова</w:t>
      </w:r>
      <w:proofErr w:type="spellEnd"/>
      <w:r>
        <w:rPr>
          <w:rFonts w:ascii="Tinos" w:eastAsia="Tinos" w:hAnsi="Tinos" w:cs="Tinos"/>
          <w:b/>
          <w:bCs/>
          <w:color w:val="000000"/>
          <w:sz w:val="28"/>
          <w:szCs w:val="28"/>
        </w:rPr>
        <w:t>. –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>Также был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 xml:space="preserve"> сделан обзор изменений законодательства</w:t>
      </w:r>
      <w:r>
        <w:rPr>
          <w:rFonts w:ascii="Tinos" w:hAnsi="Tinos" w:cs="Tinos"/>
          <w:color w:val="000000"/>
          <w:sz w:val="28"/>
          <w:szCs w:val="28"/>
        </w:rPr>
        <w:t xml:space="preserve">, </w:t>
      </w:r>
      <w:r>
        <w:rPr>
          <w:rFonts w:ascii="Tinos" w:hAnsi="Tinos" w:cs="Tinos"/>
          <w:i/>
          <w:iCs/>
          <w:color w:val="000000"/>
          <w:sz w:val="28"/>
          <w:szCs w:val="28"/>
        </w:rPr>
        <w:t>в частности рассмотрен вопрос, связанный с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 xml:space="preserve"> </w:t>
      </w:r>
      <w:r>
        <w:rPr>
          <w:rFonts w:ascii="Tinos" w:hAnsi="Tinos" w:cs="Tinos"/>
          <w:i/>
          <w:iCs/>
          <w:color w:val="000000"/>
          <w:sz w:val="28"/>
          <w:szCs w:val="28"/>
        </w:rPr>
        <w:t xml:space="preserve">«лесной амнистией» - 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механизмом защиты прав собственников земельных участков, чьи территории частично или полностью пересекаются с границами лесных участков или лесничеств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». </w:t>
      </w:r>
    </w:p>
    <w:p w:rsidR="00D923E1" w:rsidRDefault="001144AC" w:rsidP="00922F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8" w:lineRule="auto"/>
        <w:jc w:val="both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      На мероприятии обсуждалась тема в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ступившего в силу с 1 марта 2026 года Федерального закона №295-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ФЗ, который внес масштабные изменения в регулирование видов разрешенного использования земельных участков.</w:t>
      </w:r>
    </w:p>
    <w:p w:rsidR="00D923E1" w:rsidRDefault="001144AC" w:rsidP="00922F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8" w:lineRule="auto"/>
        <w:jc w:val="both"/>
        <w:rPr>
          <w:rFonts w:ascii="Tinos" w:eastAsia="Tinos" w:hAnsi="Tinos" w:cs="Tinos"/>
          <w:b/>
          <w:bCs/>
          <w:i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lastRenderedPageBreak/>
        <w:t xml:space="preserve">       Заместитель директор</w:t>
      </w:r>
      <w:proofErr w:type="gramStart"/>
      <w:r>
        <w:rPr>
          <w:rFonts w:ascii="Tinos" w:eastAsia="Tinos" w:hAnsi="Tinos" w:cs="Tinos"/>
          <w:color w:val="000000"/>
          <w:sz w:val="28"/>
          <w:szCs w:val="28"/>
        </w:rPr>
        <w:t>а ООО</w:t>
      </w:r>
      <w:proofErr w:type="gramEnd"/>
      <w:r>
        <w:rPr>
          <w:rFonts w:ascii="Tinos" w:eastAsia="Tinos" w:hAnsi="Tinos" w:cs="Tinos"/>
          <w:color w:val="000000"/>
          <w:sz w:val="28"/>
          <w:szCs w:val="28"/>
        </w:rPr>
        <w:t xml:space="preserve"> "СТРОЙ-ИНВЕСТ", кадастровый инженер 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>Елена Исаева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отметила: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 xml:space="preserve"> «</w:t>
      </w:r>
      <w:r>
        <w:rPr>
          <w:rFonts w:ascii="Tinos" w:eastAsia="Tinos" w:hAnsi="Tinos" w:cs="Tinos"/>
          <w:i/>
          <w:iCs/>
          <w:color w:val="000000"/>
          <w:spacing w:val="3"/>
          <w:sz w:val="28"/>
          <w:szCs w:val="28"/>
        </w:rPr>
        <w:t xml:space="preserve">Совещания с </w:t>
      </w:r>
      <w:proofErr w:type="spellStart"/>
      <w:r>
        <w:rPr>
          <w:rFonts w:ascii="Tinos" w:eastAsia="Tinos" w:hAnsi="Tinos" w:cs="Tinos"/>
          <w:i/>
          <w:iCs/>
          <w:color w:val="000000"/>
          <w:spacing w:val="3"/>
          <w:sz w:val="28"/>
          <w:szCs w:val="28"/>
        </w:rPr>
        <w:t>Росреестром</w:t>
      </w:r>
      <w:proofErr w:type="spellEnd"/>
      <w:r>
        <w:rPr>
          <w:rFonts w:ascii="Tinos" w:eastAsia="Tinos" w:hAnsi="Tinos" w:cs="Tinos"/>
          <w:i/>
          <w:iCs/>
          <w:color w:val="000000"/>
          <w:spacing w:val="3"/>
          <w:sz w:val="28"/>
          <w:szCs w:val="28"/>
        </w:rPr>
        <w:t xml:space="preserve"> способствуют синхронизации работ</w:t>
      </w:r>
      <w:r>
        <w:rPr>
          <w:rFonts w:ascii="Tinos" w:eastAsia="Tinos" w:hAnsi="Tinos" w:cs="Tinos"/>
          <w:i/>
          <w:iCs/>
          <w:color w:val="000000"/>
          <w:spacing w:val="3"/>
          <w:sz w:val="28"/>
          <w:szCs w:val="28"/>
        </w:rPr>
        <w:t>ы кадастровых инженеров с актуальными требованиями законодательства, повышению качества кадастровых работ, внедрению цифровых технологий и общему развитию системы управления недвижимостью».</w:t>
      </w:r>
      <w:r>
        <w:rPr>
          <w:rFonts w:ascii="Tinos" w:eastAsia="Tinos" w:hAnsi="Tinos" w:cs="Tinos"/>
          <w:i/>
          <w:iCs/>
          <w:color w:val="000000"/>
          <w:sz w:val="28"/>
          <w:szCs w:val="28"/>
        </w:rPr>
        <w:t xml:space="preserve">   </w:t>
      </w:r>
    </w:p>
    <w:p w:rsidR="00D923E1" w:rsidRDefault="00D923E1" w:rsidP="00922F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88" w:lineRule="auto"/>
        <w:jc w:val="both"/>
        <w:rPr>
          <w:rFonts w:ascii="Tinos" w:eastAsia="Tinos" w:hAnsi="Tinos" w:cs="Tinos"/>
          <w:b/>
          <w:bCs/>
          <w:i/>
          <w:color w:val="000000"/>
          <w:sz w:val="28"/>
          <w:szCs w:val="28"/>
        </w:rPr>
      </w:pPr>
    </w:p>
    <w:p w:rsidR="00D923E1" w:rsidRDefault="001144AC" w:rsidP="00922F3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 wp14:anchorId="640BCEC8" wp14:editId="3408C964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5" cy="18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D923E1" w:rsidRDefault="001144AC" w:rsidP="00922F3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 подготовлен Управлением </w:t>
      </w:r>
    </w:p>
    <w:p w:rsidR="00D923E1" w:rsidRDefault="001144AC" w:rsidP="00922F33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Самарской области</w:t>
      </w:r>
    </w:p>
    <w:sectPr w:rsidR="00D9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4AC" w:rsidRDefault="001144AC">
      <w:pPr>
        <w:spacing w:after="0" w:line="240" w:lineRule="auto"/>
      </w:pPr>
      <w:r>
        <w:separator/>
      </w:r>
    </w:p>
  </w:endnote>
  <w:endnote w:type="continuationSeparator" w:id="0">
    <w:p w:rsidR="001144AC" w:rsidRDefault="00114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4AC" w:rsidRDefault="001144AC">
      <w:pPr>
        <w:spacing w:after="0" w:line="240" w:lineRule="auto"/>
      </w:pPr>
      <w:r>
        <w:separator/>
      </w:r>
    </w:p>
  </w:footnote>
  <w:footnote w:type="continuationSeparator" w:id="0">
    <w:p w:rsidR="001144AC" w:rsidRDefault="00114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E1"/>
    <w:rsid w:val="001144AC"/>
    <w:rsid w:val="00922F33"/>
    <w:rsid w:val="00D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1249</Characters>
  <Application>Microsoft Office Word</Application>
  <DocSecurity>0</DocSecurity>
  <Lines>10</Lines>
  <Paragraphs>2</Paragraphs>
  <ScaleCrop>false</ScaleCrop>
  <Company>reg.samregistr.ru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22</cp:revision>
  <dcterms:created xsi:type="dcterms:W3CDTF">2024-08-01T06:50:00Z</dcterms:created>
  <dcterms:modified xsi:type="dcterms:W3CDTF">2026-04-15T06:14:00Z</dcterms:modified>
</cp:coreProperties>
</file>